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733" w:rsidRDefault="001708CA" w:rsidP="00EB59C2">
      <w:pPr>
        <w:tabs>
          <w:tab w:val="left" w:pos="0"/>
        </w:tabs>
        <w:ind w:firstLine="426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84687">
        <w:rPr>
          <w:rFonts w:ascii="Times New Roman" w:hAnsi="Times New Roman" w:cs="Times New Roman"/>
          <w:b/>
          <w:sz w:val="28"/>
          <w:szCs w:val="28"/>
          <w:u w:val="single"/>
        </w:rPr>
        <w:t xml:space="preserve">НОРМАТИВНО-ПРАВОВЕ ЗАБЕЗПЕЧЕННЯ </w:t>
      </w:r>
    </w:p>
    <w:p w:rsidR="00E84687" w:rsidRDefault="001708CA" w:rsidP="00EB59C2">
      <w:pPr>
        <w:tabs>
          <w:tab w:val="left" w:pos="0"/>
        </w:tabs>
        <w:ind w:firstLine="426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0" w:name="_GoBack"/>
      <w:r w:rsidRPr="00E84687">
        <w:rPr>
          <w:rFonts w:ascii="Times New Roman" w:hAnsi="Times New Roman" w:cs="Times New Roman"/>
          <w:b/>
          <w:sz w:val="28"/>
          <w:szCs w:val="28"/>
          <w:u w:val="single"/>
        </w:rPr>
        <w:t>ДІЯЛЬНОСТІ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ЗАКЛАДІВ </w:t>
      </w:r>
      <w:r w:rsidRPr="00E84687">
        <w:rPr>
          <w:rFonts w:ascii="Times New Roman" w:hAnsi="Times New Roman" w:cs="Times New Roman"/>
          <w:b/>
          <w:sz w:val="28"/>
          <w:szCs w:val="28"/>
          <w:u w:val="single"/>
        </w:rPr>
        <w:t xml:space="preserve"> ДОШКІЛЬНОЇ ОСВІТИ</w:t>
      </w:r>
    </w:p>
    <w:bookmarkEnd w:id="0"/>
    <w:p w:rsidR="00C04733" w:rsidRPr="00E84687" w:rsidRDefault="00C04733" w:rsidP="00EB59C2">
      <w:pPr>
        <w:tabs>
          <w:tab w:val="left" w:pos="0"/>
        </w:tabs>
        <w:ind w:firstLine="426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84687" w:rsidRPr="00E84687" w:rsidRDefault="001708CA" w:rsidP="00EB59C2">
      <w:pPr>
        <w:tabs>
          <w:tab w:val="left" w:pos="0"/>
        </w:tabs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84687">
        <w:rPr>
          <w:rFonts w:ascii="Times New Roman" w:hAnsi="Times New Roman" w:cs="Times New Roman"/>
          <w:b/>
          <w:color w:val="000000"/>
          <w:sz w:val="28"/>
          <w:szCs w:val="28"/>
        </w:rPr>
        <w:t>Завдання для самок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о</w:t>
      </w:r>
      <w:r w:rsidRPr="00E84687">
        <w:rPr>
          <w:rFonts w:ascii="Times New Roman" w:hAnsi="Times New Roman" w:cs="Times New Roman"/>
          <w:b/>
          <w:color w:val="000000"/>
          <w:sz w:val="28"/>
          <w:szCs w:val="28"/>
        </w:rPr>
        <w:t>нтролю</w:t>
      </w:r>
    </w:p>
    <w:p w:rsidR="00E84687" w:rsidRPr="00E84687" w:rsidRDefault="00E84687" w:rsidP="00EB59C2">
      <w:pPr>
        <w:pStyle w:val="a3"/>
        <w:tabs>
          <w:tab w:val="left" w:pos="0"/>
          <w:tab w:val="left" w:pos="1985"/>
        </w:tabs>
        <w:spacing w:line="276" w:lineRule="auto"/>
        <w:jc w:val="right"/>
        <w:rPr>
          <w:b/>
          <w:i/>
          <w:color w:val="000000"/>
          <w:sz w:val="28"/>
          <w:szCs w:val="28"/>
        </w:rPr>
      </w:pPr>
      <w:r w:rsidRPr="00E84687">
        <w:rPr>
          <w:b/>
          <w:i/>
          <w:color w:val="000000"/>
          <w:sz w:val="28"/>
          <w:szCs w:val="28"/>
        </w:rPr>
        <w:t xml:space="preserve">Укладач: </w:t>
      </w:r>
      <w:proofErr w:type="spellStart"/>
      <w:r w:rsidRPr="00E84687">
        <w:rPr>
          <w:b/>
          <w:i/>
          <w:color w:val="000000"/>
          <w:sz w:val="28"/>
          <w:szCs w:val="28"/>
        </w:rPr>
        <w:t>д.пед.н</w:t>
      </w:r>
      <w:proofErr w:type="spellEnd"/>
      <w:r w:rsidRPr="00E84687">
        <w:rPr>
          <w:b/>
          <w:i/>
          <w:color w:val="000000"/>
          <w:sz w:val="28"/>
          <w:szCs w:val="28"/>
        </w:rPr>
        <w:t>., проф. О.Є. Карпенко</w:t>
      </w:r>
    </w:p>
    <w:p w:rsidR="00E84687" w:rsidRPr="00E84687" w:rsidRDefault="00E84687" w:rsidP="00EB59C2">
      <w:pPr>
        <w:pStyle w:val="a3"/>
        <w:tabs>
          <w:tab w:val="left" w:pos="0"/>
          <w:tab w:val="left" w:pos="1985"/>
        </w:tabs>
        <w:spacing w:line="276" w:lineRule="auto"/>
        <w:jc w:val="right"/>
        <w:rPr>
          <w:b/>
          <w:i/>
          <w:color w:val="000000"/>
          <w:sz w:val="28"/>
          <w:szCs w:val="28"/>
        </w:rPr>
      </w:pPr>
    </w:p>
    <w:p w:rsidR="00A15CFF" w:rsidRPr="00E84687" w:rsidRDefault="00A15CFF" w:rsidP="0080555F">
      <w:pPr>
        <w:pStyle w:val="a3"/>
        <w:numPr>
          <w:ilvl w:val="0"/>
          <w:numId w:val="7"/>
        </w:numPr>
        <w:tabs>
          <w:tab w:val="left" w:pos="0"/>
          <w:tab w:val="left" w:pos="1134"/>
        </w:tabs>
        <w:spacing w:line="276" w:lineRule="auto"/>
        <w:ind w:left="142" w:firstLine="425"/>
        <w:jc w:val="both"/>
        <w:rPr>
          <w:color w:val="000000"/>
          <w:sz w:val="28"/>
          <w:szCs w:val="28"/>
        </w:rPr>
      </w:pPr>
      <w:r w:rsidRPr="00E84687">
        <w:rPr>
          <w:sz w:val="28"/>
          <w:szCs w:val="28"/>
        </w:rPr>
        <w:t>Висвітліть правові засади Положення про ізолятор закладу дошкільної освіти.</w:t>
      </w:r>
    </w:p>
    <w:p w:rsidR="00A15CFF" w:rsidRPr="00EB59C2" w:rsidRDefault="00A15CFF" w:rsidP="0080555F">
      <w:pPr>
        <w:pStyle w:val="a3"/>
        <w:numPr>
          <w:ilvl w:val="0"/>
          <w:numId w:val="7"/>
        </w:numPr>
        <w:tabs>
          <w:tab w:val="left" w:pos="0"/>
          <w:tab w:val="left" w:pos="1134"/>
        </w:tabs>
        <w:spacing w:line="276" w:lineRule="auto"/>
        <w:ind w:left="142" w:firstLine="425"/>
        <w:jc w:val="both"/>
        <w:rPr>
          <w:color w:val="000000"/>
          <w:sz w:val="28"/>
          <w:szCs w:val="28"/>
        </w:rPr>
      </w:pPr>
      <w:r w:rsidRPr="00EB59C2">
        <w:rPr>
          <w:color w:val="000000"/>
          <w:sz w:val="28"/>
          <w:szCs w:val="28"/>
        </w:rPr>
        <w:t>Внутрішній моніторинг якості освіти.</w:t>
      </w:r>
    </w:p>
    <w:p w:rsidR="00A15CFF" w:rsidRPr="00EB59C2" w:rsidRDefault="00A15CFF" w:rsidP="0080555F">
      <w:pPr>
        <w:pStyle w:val="a3"/>
        <w:numPr>
          <w:ilvl w:val="0"/>
          <w:numId w:val="7"/>
        </w:numPr>
        <w:tabs>
          <w:tab w:val="left" w:pos="0"/>
          <w:tab w:val="left" w:pos="1134"/>
        </w:tabs>
        <w:spacing w:line="276" w:lineRule="auto"/>
        <w:ind w:left="142" w:firstLine="425"/>
        <w:jc w:val="both"/>
        <w:rPr>
          <w:color w:val="000000"/>
          <w:sz w:val="28"/>
          <w:szCs w:val="28"/>
        </w:rPr>
      </w:pPr>
      <w:r w:rsidRPr="00EB59C2">
        <w:rPr>
          <w:color w:val="000000"/>
          <w:sz w:val="28"/>
          <w:szCs w:val="28"/>
        </w:rPr>
        <w:t>Впровадження інноваційних технологій у практику закладу дошкільної освіти.</w:t>
      </w:r>
    </w:p>
    <w:p w:rsidR="00A15CFF" w:rsidRPr="00E84687" w:rsidRDefault="00A15CFF" w:rsidP="00A15CFF">
      <w:pPr>
        <w:pStyle w:val="a3"/>
        <w:numPr>
          <w:ilvl w:val="0"/>
          <w:numId w:val="7"/>
        </w:numPr>
        <w:tabs>
          <w:tab w:val="left" w:pos="0"/>
          <w:tab w:val="left" w:pos="1134"/>
        </w:tabs>
        <w:spacing w:line="276" w:lineRule="auto"/>
        <w:ind w:left="142" w:firstLine="425"/>
        <w:jc w:val="both"/>
        <w:rPr>
          <w:color w:val="000000"/>
          <w:sz w:val="28"/>
          <w:szCs w:val="28"/>
        </w:rPr>
      </w:pPr>
      <w:r w:rsidRPr="00E84687">
        <w:rPr>
          <w:color w:val="000000"/>
          <w:sz w:val="28"/>
          <w:szCs w:val="28"/>
        </w:rPr>
        <w:t xml:space="preserve">Дайте визначення “дошкільна освіта” і “дитинство ”. </w:t>
      </w:r>
    </w:p>
    <w:p w:rsidR="00A15CFF" w:rsidRPr="00EB59C2" w:rsidRDefault="00A15CFF" w:rsidP="0080555F">
      <w:pPr>
        <w:pStyle w:val="a3"/>
        <w:numPr>
          <w:ilvl w:val="0"/>
          <w:numId w:val="7"/>
        </w:numPr>
        <w:tabs>
          <w:tab w:val="left" w:pos="0"/>
          <w:tab w:val="left" w:pos="1134"/>
        </w:tabs>
        <w:spacing w:line="276" w:lineRule="auto"/>
        <w:ind w:left="142" w:firstLine="425"/>
        <w:jc w:val="both"/>
        <w:rPr>
          <w:color w:val="000000"/>
          <w:sz w:val="28"/>
          <w:szCs w:val="28"/>
        </w:rPr>
      </w:pPr>
      <w:r w:rsidRPr="00EB59C2">
        <w:rPr>
          <w:sz w:val="28"/>
          <w:szCs w:val="28"/>
        </w:rPr>
        <w:t>Ігрове та навчально-дидактичне обладнання закладу дошкільної освіти у вимогах законодавчої бази.</w:t>
      </w:r>
    </w:p>
    <w:p w:rsidR="00A15CFF" w:rsidRPr="00EB59C2" w:rsidRDefault="00A15CFF" w:rsidP="0080555F">
      <w:pPr>
        <w:pStyle w:val="a3"/>
        <w:numPr>
          <w:ilvl w:val="0"/>
          <w:numId w:val="7"/>
        </w:numPr>
        <w:tabs>
          <w:tab w:val="left" w:pos="0"/>
          <w:tab w:val="left" w:pos="1134"/>
        </w:tabs>
        <w:spacing w:line="276" w:lineRule="auto"/>
        <w:ind w:left="0" w:firstLine="567"/>
        <w:jc w:val="both"/>
        <w:rPr>
          <w:sz w:val="28"/>
          <w:szCs w:val="28"/>
        </w:rPr>
      </w:pPr>
      <w:proofErr w:type="spellStart"/>
      <w:r w:rsidRPr="00EB59C2">
        <w:rPr>
          <w:sz w:val="28"/>
          <w:szCs w:val="28"/>
        </w:rPr>
        <w:t>Інструктивно</w:t>
      </w:r>
      <w:proofErr w:type="spellEnd"/>
      <w:r w:rsidRPr="00EB59C2">
        <w:rPr>
          <w:sz w:val="28"/>
          <w:szCs w:val="28"/>
        </w:rPr>
        <w:t>-методичні матеріали «Інклюзивної освіти для дітей з особливими освітніми потребами» для закладів освіти.</w:t>
      </w:r>
    </w:p>
    <w:p w:rsidR="00A15CFF" w:rsidRPr="00EB59C2" w:rsidRDefault="00A15CFF" w:rsidP="0080555F">
      <w:pPr>
        <w:pStyle w:val="a3"/>
        <w:numPr>
          <w:ilvl w:val="0"/>
          <w:numId w:val="7"/>
        </w:numPr>
        <w:tabs>
          <w:tab w:val="left" w:pos="0"/>
          <w:tab w:val="left" w:pos="1134"/>
        </w:tabs>
        <w:spacing w:line="276" w:lineRule="auto"/>
        <w:ind w:left="0" w:firstLine="567"/>
        <w:jc w:val="both"/>
        <w:rPr>
          <w:sz w:val="28"/>
          <w:szCs w:val="28"/>
        </w:rPr>
      </w:pPr>
      <w:proofErr w:type="spellStart"/>
      <w:r w:rsidRPr="00EB59C2">
        <w:rPr>
          <w:sz w:val="28"/>
          <w:szCs w:val="28"/>
        </w:rPr>
        <w:t>Інструктивно</w:t>
      </w:r>
      <w:proofErr w:type="spellEnd"/>
      <w:r w:rsidRPr="00EB59C2">
        <w:rPr>
          <w:sz w:val="28"/>
          <w:szCs w:val="28"/>
        </w:rPr>
        <w:t>-методичні матеріали для батьків «Інклюзивна освіта для дітей з особливими освітніми потребами».</w:t>
      </w:r>
    </w:p>
    <w:p w:rsidR="00A15CFF" w:rsidRPr="00EB59C2" w:rsidRDefault="00A15CFF" w:rsidP="0080555F">
      <w:pPr>
        <w:pStyle w:val="a3"/>
        <w:numPr>
          <w:ilvl w:val="0"/>
          <w:numId w:val="7"/>
        </w:numPr>
        <w:tabs>
          <w:tab w:val="left" w:pos="0"/>
          <w:tab w:val="left" w:pos="1134"/>
        </w:tabs>
        <w:spacing w:line="276" w:lineRule="auto"/>
        <w:ind w:left="142" w:firstLine="425"/>
        <w:jc w:val="both"/>
        <w:rPr>
          <w:color w:val="000000"/>
          <w:sz w:val="28"/>
          <w:szCs w:val="28"/>
        </w:rPr>
      </w:pPr>
      <w:r w:rsidRPr="00EB59C2">
        <w:rPr>
          <w:color w:val="000000"/>
          <w:sz w:val="28"/>
          <w:szCs w:val="28"/>
        </w:rPr>
        <w:t>Інформування педагогів про нормативні документи у галузі дошкільної освіти.</w:t>
      </w:r>
    </w:p>
    <w:p w:rsidR="00A15CFF" w:rsidRPr="00E84687" w:rsidRDefault="00A15CFF" w:rsidP="0080555F">
      <w:pPr>
        <w:pStyle w:val="a3"/>
        <w:numPr>
          <w:ilvl w:val="0"/>
          <w:numId w:val="7"/>
        </w:numPr>
        <w:tabs>
          <w:tab w:val="left" w:pos="0"/>
          <w:tab w:val="left" w:pos="1134"/>
        </w:tabs>
        <w:spacing w:line="276" w:lineRule="auto"/>
        <w:ind w:left="142" w:firstLine="425"/>
        <w:jc w:val="both"/>
        <w:rPr>
          <w:color w:val="000000"/>
          <w:sz w:val="28"/>
          <w:szCs w:val="28"/>
        </w:rPr>
      </w:pPr>
      <w:r w:rsidRPr="00E84687">
        <w:rPr>
          <w:color w:val="000000"/>
          <w:sz w:val="28"/>
          <w:szCs w:val="28"/>
        </w:rPr>
        <w:t>Кодекс безпечного освітнього середовища.</w:t>
      </w:r>
    </w:p>
    <w:p w:rsidR="00A15CFF" w:rsidRPr="00EB59C2" w:rsidRDefault="00A15CFF" w:rsidP="0080555F">
      <w:pPr>
        <w:pStyle w:val="a3"/>
        <w:numPr>
          <w:ilvl w:val="0"/>
          <w:numId w:val="7"/>
        </w:numPr>
        <w:tabs>
          <w:tab w:val="left" w:pos="0"/>
          <w:tab w:val="left" w:pos="1134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EB59C2">
        <w:rPr>
          <w:sz w:val="28"/>
          <w:szCs w:val="28"/>
        </w:rPr>
        <w:t>Концепція розвитку інклюзивного навчання.</w:t>
      </w:r>
    </w:p>
    <w:p w:rsidR="00A15CFF" w:rsidRPr="00EB59C2" w:rsidRDefault="00A15CFF" w:rsidP="0080555F">
      <w:pPr>
        <w:pStyle w:val="a3"/>
        <w:numPr>
          <w:ilvl w:val="0"/>
          <w:numId w:val="7"/>
        </w:numPr>
        <w:tabs>
          <w:tab w:val="left" w:pos="0"/>
          <w:tab w:val="left" w:pos="1134"/>
        </w:tabs>
        <w:spacing w:line="276" w:lineRule="auto"/>
        <w:ind w:left="142" w:firstLine="425"/>
        <w:jc w:val="both"/>
        <w:rPr>
          <w:color w:val="000000"/>
          <w:sz w:val="28"/>
          <w:szCs w:val="28"/>
        </w:rPr>
      </w:pPr>
      <w:r w:rsidRPr="00EB59C2">
        <w:rPr>
          <w:color w:val="000000"/>
          <w:sz w:val="28"/>
          <w:szCs w:val="28"/>
        </w:rPr>
        <w:t>Мета роботи методичного кабінету.</w:t>
      </w:r>
    </w:p>
    <w:p w:rsidR="00A15CFF" w:rsidRPr="00EB59C2" w:rsidRDefault="00A15CFF" w:rsidP="0080555F">
      <w:pPr>
        <w:pStyle w:val="a3"/>
        <w:numPr>
          <w:ilvl w:val="0"/>
          <w:numId w:val="7"/>
        </w:numPr>
        <w:tabs>
          <w:tab w:val="left" w:pos="0"/>
          <w:tab w:val="left" w:pos="1134"/>
        </w:tabs>
        <w:spacing w:line="276" w:lineRule="auto"/>
        <w:ind w:left="142" w:firstLine="425"/>
        <w:jc w:val="both"/>
        <w:rPr>
          <w:color w:val="000000"/>
          <w:sz w:val="28"/>
          <w:szCs w:val="28"/>
        </w:rPr>
      </w:pPr>
      <w:r w:rsidRPr="00EB59C2">
        <w:rPr>
          <w:color w:val="000000"/>
          <w:sz w:val="28"/>
          <w:szCs w:val="28"/>
        </w:rPr>
        <w:t>Методична робота у закладі дошкільної освіти.</w:t>
      </w:r>
    </w:p>
    <w:p w:rsidR="00A15CFF" w:rsidRPr="00EB59C2" w:rsidRDefault="00A15CFF" w:rsidP="0080555F">
      <w:pPr>
        <w:pStyle w:val="a3"/>
        <w:numPr>
          <w:ilvl w:val="0"/>
          <w:numId w:val="7"/>
        </w:numPr>
        <w:tabs>
          <w:tab w:val="left" w:pos="0"/>
          <w:tab w:val="left" w:pos="1134"/>
        </w:tabs>
        <w:spacing w:line="276" w:lineRule="auto"/>
        <w:ind w:left="142" w:firstLine="425"/>
        <w:jc w:val="both"/>
        <w:rPr>
          <w:color w:val="000000"/>
          <w:sz w:val="28"/>
          <w:szCs w:val="28"/>
        </w:rPr>
      </w:pPr>
      <w:r w:rsidRPr="00EB59C2">
        <w:rPr>
          <w:color w:val="000000"/>
          <w:sz w:val="28"/>
          <w:szCs w:val="28"/>
        </w:rPr>
        <w:t>Методичні розробки у закладі дошкільної освіти.</w:t>
      </w:r>
    </w:p>
    <w:p w:rsidR="00A15CFF" w:rsidRPr="00E84687" w:rsidRDefault="00A15CFF" w:rsidP="0080555F">
      <w:pPr>
        <w:pStyle w:val="a3"/>
        <w:numPr>
          <w:ilvl w:val="0"/>
          <w:numId w:val="7"/>
        </w:numPr>
        <w:tabs>
          <w:tab w:val="left" w:pos="0"/>
          <w:tab w:val="left" w:pos="1134"/>
        </w:tabs>
        <w:spacing w:line="276" w:lineRule="auto"/>
        <w:ind w:left="142" w:firstLine="425"/>
        <w:jc w:val="both"/>
        <w:rPr>
          <w:color w:val="000000"/>
          <w:sz w:val="28"/>
          <w:szCs w:val="28"/>
        </w:rPr>
      </w:pPr>
      <w:r w:rsidRPr="00E84687">
        <w:rPr>
          <w:color w:val="000000"/>
          <w:sz w:val="28"/>
          <w:szCs w:val="28"/>
        </w:rPr>
        <w:t>Наведіть приклад актів підзаконного характеру, які застосовуються для регулювання відносин у сфері дошкільної освіти.</w:t>
      </w:r>
    </w:p>
    <w:p w:rsidR="00A15CFF" w:rsidRPr="00EB59C2" w:rsidRDefault="00A15CFF" w:rsidP="0080555F">
      <w:pPr>
        <w:pStyle w:val="a3"/>
        <w:numPr>
          <w:ilvl w:val="0"/>
          <w:numId w:val="7"/>
        </w:numPr>
        <w:tabs>
          <w:tab w:val="left" w:pos="0"/>
          <w:tab w:val="left" w:pos="1134"/>
        </w:tabs>
        <w:spacing w:line="276" w:lineRule="auto"/>
        <w:ind w:left="142" w:firstLine="425"/>
        <w:jc w:val="both"/>
        <w:rPr>
          <w:color w:val="000000"/>
          <w:sz w:val="28"/>
          <w:szCs w:val="28"/>
        </w:rPr>
      </w:pPr>
      <w:r w:rsidRPr="00EB59C2">
        <w:rPr>
          <w:color w:val="000000"/>
          <w:sz w:val="28"/>
          <w:szCs w:val="28"/>
        </w:rPr>
        <w:t>Надання практичної допомоги молодим спеціалістам.</w:t>
      </w:r>
    </w:p>
    <w:p w:rsidR="00A15CFF" w:rsidRPr="00E84687" w:rsidRDefault="00A15CFF" w:rsidP="0080555F">
      <w:pPr>
        <w:pStyle w:val="a3"/>
        <w:numPr>
          <w:ilvl w:val="0"/>
          <w:numId w:val="7"/>
        </w:numPr>
        <w:tabs>
          <w:tab w:val="left" w:pos="0"/>
          <w:tab w:val="left" w:pos="1134"/>
        </w:tabs>
        <w:spacing w:line="276" w:lineRule="auto"/>
        <w:ind w:left="142" w:firstLine="425"/>
        <w:jc w:val="both"/>
        <w:rPr>
          <w:color w:val="000000"/>
          <w:sz w:val="28"/>
          <w:szCs w:val="28"/>
        </w:rPr>
      </w:pPr>
      <w:r w:rsidRPr="00E84687">
        <w:rPr>
          <w:color w:val="000000"/>
          <w:sz w:val="28"/>
          <w:szCs w:val="28"/>
        </w:rPr>
        <w:t>Назвіть основні критерії, які враховують при комплектуванні груп.</w:t>
      </w:r>
    </w:p>
    <w:p w:rsidR="00A15CFF" w:rsidRPr="00E84687" w:rsidRDefault="00A15CFF" w:rsidP="0080555F">
      <w:pPr>
        <w:pStyle w:val="a3"/>
        <w:numPr>
          <w:ilvl w:val="0"/>
          <w:numId w:val="7"/>
        </w:numPr>
        <w:tabs>
          <w:tab w:val="left" w:pos="0"/>
          <w:tab w:val="left" w:pos="1134"/>
        </w:tabs>
        <w:spacing w:line="276" w:lineRule="auto"/>
        <w:ind w:left="142" w:firstLine="425"/>
        <w:jc w:val="both"/>
        <w:rPr>
          <w:color w:val="000000"/>
          <w:sz w:val="28"/>
          <w:szCs w:val="28"/>
        </w:rPr>
      </w:pPr>
      <w:r w:rsidRPr="00E84687">
        <w:rPr>
          <w:color w:val="000000"/>
          <w:sz w:val="28"/>
          <w:szCs w:val="28"/>
        </w:rPr>
        <w:t xml:space="preserve">Назвіть </w:t>
      </w:r>
      <w:proofErr w:type="spellStart"/>
      <w:r w:rsidRPr="00E84687">
        <w:rPr>
          <w:color w:val="000000"/>
          <w:sz w:val="28"/>
          <w:szCs w:val="28"/>
        </w:rPr>
        <w:t>субʼєктів</w:t>
      </w:r>
      <w:proofErr w:type="spellEnd"/>
      <w:r w:rsidRPr="00E84687">
        <w:rPr>
          <w:color w:val="000000"/>
          <w:sz w:val="28"/>
          <w:szCs w:val="28"/>
        </w:rPr>
        <w:t>, що беруть участь у правовідносинах дошкільної освіти.</w:t>
      </w:r>
    </w:p>
    <w:p w:rsidR="00A15CFF" w:rsidRPr="00E84687" w:rsidRDefault="00A15CFF" w:rsidP="0080555F">
      <w:pPr>
        <w:pStyle w:val="a3"/>
        <w:numPr>
          <w:ilvl w:val="0"/>
          <w:numId w:val="7"/>
        </w:numPr>
        <w:tabs>
          <w:tab w:val="left" w:pos="0"/>
          <w:tab w:val="left" w:pos="1134"/>
        </w:tabs>
        <w:spacing w:line="276" w:lineRule="auto"/>
        <w:ind w:left="142" w:firstLine="425"/>
        <w:jc w:val="both"/>
        <w:rPr>
          <w:color w:val="000000"/>
          <w:sz w:val="28"/>
          <w:szCs w:val="28"/>
        </w:rPr>
      </w:pPr>
      <w:r w:rsidRPr="00E84687">
        <w:rPr>
          <w:color w:val="000000"/>
          <w:sz w:val="28"/>
          <w:szCs w:val="28"/>
        </w:rPr>
        <w:t xml:space="preserve">Назвіть умови прийому до приватного закладу дошкільної освіти. </w:t>
      </w:r>
    </w:p>
    <w:p w:rsidR="00A15CFF" w:rsidRPr="00EB59C2" w:rsidRDefault="00A15CFF" w:rsidP="0080555F">
      <w:pPr>
        <w:pStyle w:val="a3"/>
        <w:numPr>
          <w:ilvl w:val="0"/>
          <w:numId w:val="7"/>
        </w:numPr>
        <w:tabs>
          <w:tab w:val="left" w:pos="0"/>
          <w:tab w:val="left" w:pos="1134"/>
        </w:tabs>
        <w:spacing w:line="276" w:lineRule="auto"/>
        <w:ind w:left="142" w:firstLine="425"/>
        <w:jc w:val="both"/>
        <w:rPr>
          <w:color w:val="000000"/>
          <w:sz w:val="28"/>
          <w:szCs w:val="28"/>
        </w:rPr>
      </w:pPr>
      <w:r w:rsidRPr="00EB59C2">
        <w:rPr>
          <w:sz w:val="28"/>
          <w:szCs w:val="28"/>
        </w:rPr>
        <w:t xml:space="preserve">Нормативні акти щодо організації роботи з музичного виховання дітей у  закладах дошкільної освіти. </w:t>
      </w:r>
    </w:p>
    <w:p w:rsidR="00A15CFF" w:rsidRPr="00EB59C2" w:rsidRDefault="00A15CFF" w:rsidP="0080555F">
      <w:pPr>
        <w:pStyle w:val="a3"/>
        <w:numPr>
          <w:ilvl w:val="0"/>
          <w:numId w:val="7"/>
        </w:numPr>
        <w:tabs>
          <w:tab w:val="left" w:pos="0"/>
          <w:tab w:val="left" w:pos="1134"/>
        </w:tabs>
        <w:spacing w:line="276" w:lineRule="auto"/>
        <w:ind w:left="142" w:firstLine="425"/>
        <w:jc w:val="both"/>
        <w:rPr>
          <w:color w:val="000000"/>
          <w:sz w:val="28"/>
          <w:szCs w:val="28"/>
        </w:rPr>
      </w:pPr>
      <w:r w:rsidRPr="00EB59C2">
        <w:rPr>
          <w:sz w:val="28"/>
          <w:szCs w:val="28"/>
        </w:rPr>
        <w:lastRenderedPageBreak/>
        <w:t>Нормативно-правові акти про організацію діяльності закладів дошкільної освіти.</w:t>
      </w:r>
    </w:p>
    <w:p w:rsidR="00A15CFF" w:rsidRPr="00EB59C2" w:rsidRDefault="00A15CFF" w:rsidP="0080555F">
      <w:pPr>
        <w:pStyle w:val="a3"/>
        <w:numPr>
          <w:ilvl w:val="0"/>
          <w:numId w:val="7"/>
        </w:numPr>
        <w:tabs>
          <w:tab w:val="left" w:pos="0"/>
          <w:tab w:val="left" w:pos="1134"/>
        </w:tabs>
        <w:spacing w:line="276" w:lineRule="auto"/>
        <w:ind w:left="142" w:firstLine="425"/>
        <w:jc w:val="both"/>
        <w:rPr>
          <w:color w:val="000000"/>
          <w:sz w:val="28"/>
          <w:szCs w:val="28"/>
        </w:rPr>
      </w:pPr>
      <w:r w:rsidRPr="00EB59C2">
        <w:rPr>
          <w:sz w:val="28"/>
          <w:szCs w:val="28"/>
        </w:rPr>
        <w:t>Норми харчування у дитячих закладах оздоровлення та відпочинку.</w:t>
      </w:r>
    </w:p>
    <w:p w:rsidR="00A15CFF" w:rsidRPr="00E84687" w:rsidRDefault="00A15CFF" w:rsidP="0080555F">
      <w:pPr>
        <w:pStyle w:val="a3"/>
        <w:numPr>
          <w:ilvl w:val="0"/>
          <w:numId w:val="7"/>
        </w:numPr>
        <w:tabs>
          <w:tab w:val="left" w:pos="0"/>
          <w:tab w:val="left" w:pos="1134"/>
        </w:tabs>
        <w:spacing w:line="276" w:lineRule="auto"/>
        <w:ind w:left="142" w:firstLine="425"/>
        <w:jc w:val="both"/>
        <w:rPr>
          <w:color w:val="000000"/>
          <w:sz w:val="28"/>
          <w:szCs w:val="28"/>
        </w:rPr>
      </w:pPr>
      <w:r w:rsidRPr="00E84687">
        <w:rPr>
          <w:sz w:val="28"/>
          <w:szCs w:val="28"/>
        </w:rPr>
        <w:t xml:space="preserve">Організації, які займаються проблемами </w:t>
      </w:r>
      <w:proofErr w:type="spellStart"/>
      <w:r w:rsidRPr="00E84687">
        <w:rPr>
          <w:sz w:val="28"/>
          <w:szCs w:val="28"/>
        </w:rPr>
        <w:t>булінгу</w:t>
      </w:r>
      <w:proofErr w:type="spellEnd"/>
      <w:r w:rsidRPr="00E84687">
        <w:rPr>
          <w:sz w:val="28"/>
          <w:szCs w:val="28"/>
        </w:rPr>
        <w:t xml:space="preserve"> в Україні.</w:t>
      </w:r>
    </w:p>
    <w:p w:rsidR="00A15CFF" w:rsidRPr="00EB59C2" w:rsidRDefault="00A15CFF" w:rsidP="0080555F">
      <w:pPr>
        <w:pStyle w:val="a3"/>
        <w:numPr>
          <w:ilvl w:val="0"/>
          <w:numId w:val="7"/>
        </w:numPr>
        <w:tabs>
          <w:tab w:val="left" w:pos="0"/>
          <w:tab w:val="left" w:pos="1134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EB59C2">
        <w:rPr>
          <w:sz w:val="28"/>
          <w:szCs w:val="28"/>
        </w:rPr>
        <w:t xml:space="preserve">Організаційно-методичні засади діяльності </w:t>
      </w:r>
      <w:proofErr w:type="spellStart"/>
      <w:r w:rsidRPr="00EB59C2">
        <w:rPr>
          <w:sz w:val="28"/>
          <w:szCs w:val="28"/>
        </w:rPr>
        <w:t>інклюзивно</w:t>
      </w:r>
      <w:proofErr w:type="spellEnd"/>
      <w:r w:rsidRPr="00EB59C2">
        <w:rPr>
          <w:sz w:val="28"/>
          <w:szCs w:val="28"/>
        </w:rPr>
        <w:t>-ресурсних центрів.</w:t>
      </w:r>
    </w:p>
    <w:p w:rsidR="00A15CFF" w:rsidRPr="00E84687" w:rsidRDefault="00A15CFF" w:rsidP="0080555F">
      <w:pPr>
        <w:pStyle w:val="a3"/>
        <w:numPr>
          <w:ilvl w:val="0"/>
          <w:numId w:val="7"/>
        </w:numPr>
        <w:tabs>
          <w:tab w:val="left" w:pos="0"/>
          <w:tab w:val="left" w:pos="1134"/>
        </w:tabs>
        <w:spacing w:line="276" w:lineRule="auto"/>
        <w:ind w:left="142" w:firstLine="425"/>
        <w:jc w:val="both"/>
        <w:rPr>
          <w:color w:val="000000"/>
          <w:sz w:val="28"/>
          <w:szCs w:val="28"/>
        </w:rPr>
      </w:pPr>
      <w:r w:rsidRPr="00E84687">
        <w:rPr>
          <w:sz w:val="28"/>
          <w:szCs w:val="28"/>
        </w:rPr>
        <w:t>Оснащення медичного кабінету у закладі дошкільної освіти.</w:t>
      </w:r>
    </w:p>
    <w:p w:rsidR="00A15CFF" w:rsidRPr="00EB59C2" w:rsidRDefault="00A15CFF" w:rsidP="0080555F">
      <w:pPr>
        <w:pStyle w:val="a3"/>
        <w:numPr>
          <w:ilvl w:val="0"/>
          <w:numId w:val="7"/>
        </w:numPr>
        <w:tabs>
          <w:tab w:val="left" w:pos="0"/>
          <w:tab w:val="left" w:pos="1134"/>
        </w:tabs>
        <w:spacing w:line="276" w:lineRule="auto"/>
        <w:ind w:left="142" w:firstLine="425"/>
        <w:jc w:val="both"/>
        <w:rPr>
          <w:color w:val="000000"/>
          <w:sz w:val="28"/>
          <w:szCs w:val="28"/>
        </w:rPr>
      </w:pPr>
      <w:r w:rsidRPr="00EB59C2">
        <w:rPr>
          <w:color w:val="000000"/>
          <w:sz w:val="28"/>
          <w:szCs w:val="28"/>
        </w:rPr>
        <w:t>Основні завдання діяльності методичного кабінету.</w:t>
      </w:r>
    </w:p>
    <w:p w:rsidR="00A15CFF" w:rsidRPr="00E84687" w:rsidRDefault="00A15CFF" w:rsidP="0080555F">
      <w:pPr>
        <w:pStyle w:val="a3"/>
        <w:numPr>
          <w:ilvl w:val="0"/>
          <w:numId w:val="7"/>
        </w:numPr>
        <w:tabs>
          <w:tab w:val="left" w:pos="0"/>
          <w:tab w:val="left" w:pos="1134"/>
        </w:tabs>
        <w:spacing w:line="276" w:lineRule="auto"/>
        <w:ind w:left="142" w:firstLine="425"/>
        <w:jc w:val="both"/>
        <w:rPr>
          <w:color w:val="000000"/>
          <w:sz w:val="28"/>
          <w:szCs w:val="28"/>
        </w:rPr>
      </w:pPr>
      <w:r w:rsidRPr="00E84687">
        <w:rPr>
          <w:color w:val="000000"/>
          <w:sz w:val="28"/>
          <w:szCs w:val="28"/>
        </w:rPr>
        <w:t>Охарактеризуйте діяльність закладу дошкільної освіти.</w:t>
      </w:r>
    </w:p>
    <w:p w:rsidR="00A15CFF" w:rsidRPr="00E84687" w:rsidRDefault="00A15CFF" w:rsidP="0080555F">
      <w:pPr>
        <w:pStyle w:val="a3"/>
        <w:numPr>
          <w:ilvl w:val="0"/>
          <w:numId w:val="7"/>
        </w:numPr>
        <w:tabs>
          <w:tab w:val="left" w:pos="0"/>
          <w:tab w:val="left" w:pos="1134"/>
        </w:tabs>
        <w:spacing w:line="276" w:lineRule="auto"/>
        <w:ind w:left="142" w:firstLine="425"/>
        <w:jc w:val="both"/>
        <w:rPr>
          <w:color w:val="000000"/>
          <w:sz w:val="28"/>
          <w:szCs w:val="28"/>
        </w:rPr>
      </w:pPr>
      <w:r w:rsidRPr="00E84687">
        <w:rPr>
          <w:color w:val="000000"/>
          <w:sz w:val="28"/>
          <w:szCs w:val="28"/>
        </w:rPr>
        <w:t>Охарактеризуйте особливості оплати праці педагогічних працівників.</w:t>
      </w:r>
    </w:p>
    <w:p w:rsidR="00A15CFF" w:rsidRPr="00E84687" w:rsidRDefault="00A15CFF" w:rsidP="0080555F">
      <w:pPr>
        <w:pStyle w:val="a3"/>
        <w:numPr>
          <w:ilvl w:val="0"/>
          <w:numId w:val="7"/>
        </w:numPr>
        <w:tabs>
          <w:tab w:val="left" w:pos="0"/>
          <w:tab w:val="left" w:pos="1134"/>
        </w:tabs>
        <w:spacing w:line="276" w:lineRule="auto"/>
        <w:ind w:left="142" w:firstLine="425"/>
        <w:jc w:val="both"/>
        <w:rPr>
          <w:color w:val="000000"/>
          <w:sz w:val="28"/>
          <w:szCs w:val="28"/>
        </w:rPr>
      </w:pPr>
      <w:r w:rsidRPr="00E84687">
        <w:rPr>
          <w:color w:val="000000"/>
          <w:sz w:val="28"/>
          <w:szCs w:val="28"/>
        </w:rPr>
        <w:t>Охарактеризуйте санітарний регламент для закладів дошкільної освіти.</w:t>
      </w:r>
    </w:p>
    <w:p w:rsidR="00A15CFF" w:rsidRPr="00E84687" w:rsidRDefault="00A15CFF" w:rsidP="0080555F">
      <w:pPr>
        <w:pStyle w:val="a3"/>
        <w:numPr>
          <w:ilvl w:val="0"/>
          <w:numId w:val="7"/>
        </w:numPr>
        <w:tabs>
          <w:tab w:val="left" w:pos="0"/>
          <w:tab w:val="left" w:pos="1134"/>
        </w:tabs>
        <w:spacing w:line="276" w:lineRule="auto"/>
        <w:ind w:left="142" w:firstLine="425"/>
        <w:jc w:val="both"/>
        <w:rPr>
          <w:color w:val="000000"/>
          <w:sz w:val="28"/>
          <w:szCs w:val="28"/>
        </w:rPr>
      </w:pPr>
      <w:r w:rsidRPr="00E84687">
        <w:rPr>
          <w:color w:val="000000"/>
          <w:sz w:val="28"/>
          <w:szCs w:val="28"/>
        </w:rPr>
        <w:t>Перелічіть основні посади педагогічних працівників закладів дошкільної освіти.</w:t>
      </w:r>
    </w:p>
    <w:p w:rsidR="00A15CFF" w:rsidRPr="00EB59C2" w:rsidRDefault="00A15CFF" w:rsidP="0080555F">
      <w:pPr>
        <w:pStyle w:val="a3"/>
        <w:numPr>
          <w:ilvl w:val="0"/>
          <w:numId w:val="7"/>
        </w:numPr>
        <w:tabs>
          <w:tab w:val="left" w:pos="0"/>
          <w:tab w:val="left" w:pos="1134"/>
        </w:tabs>
        <w:spacing w:line="276" w:lineRule="auto"/>
        <w:ind w:left="142" w:firstLine="425"/>
        <w:jc w:val="both"/>
        <w:rPr>
          <w:color w:val="000000"/>
          <w:sz w:val="28"/>
          <w:szCs w:val="28"/>
        </w:rPr>
      </w:pPr>
      <w:r w:rsidRPr="00EB59C2">
        <w:rPr>
          <w:color w:val="000000"/>
          <w:sz w:val="28"/>
          <w:szCs w:val="28"/>
        </w:rPr>
        <w:t>Пошук і впровадження нових ефективних форм взаємодії ЗДО із родинами вихованців.</w:t>
      </w:r>
    </w:p>
    <w:p w:rsidR="00A15CFF" w:rsidRPr="00EB59C2" w:rsidRDefault="00A15CFF" w:rsidP="0080555F">
      <w:pPr>
        <w:pStyle w:val="a3"/>
        <w:numPr>
          <w:ilvl w:val="0"/>
          <w:numId w:val="7"/>
        </w:numPr>
        <w:tabs>
          <w:tab w:val="left" w:pos="0"/>
          <w:tab w:val="left" w:pos="1134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EB59C2">
        <w:rPr>
          <w:sz w:val="28"/>
          <w:szCs w:val="28"/>
        </w:rPr>
        <w:t>Правові акти організації діяльності інклюзивних груп у закладах дошкільної освіти.</w:t>
      </w:r>
    </w:p>
    <w:p w:rsidR="00A15CFF" w:rsidRPr="00EB59C2" w:rsidRDefault="00A15CFF" w:rsidP="0080555F">
      <w:pPr>
        <w:pStyle w:val="a3"/>
        <w:numPr>
          <w:ilvl w:val="0"/>
          <w:numId w:val="7"/>
        </w:numPr>
        <w:tabs>
          <w:tab w:val="left" w:pos="0"/>
          <w:tab w:val="left" w:pos="1134"/>
        </w:tabs>
        <w:spacing w:line="276" w:lineRule="auto"/>
        <w:ind w:left="142" w:firstLine="425"/>
        <w:jc w:val="both"/>
        <w:rPr>
          <w:color w:val="000000"/>
          <w:sz w:val="28"/>
          <w:szCs w:val="28"/>
        </w:rPr>
      </w:pPr>
      <w:r w:rsidRPr="00EB59C2">
        <w:rPr>
          <w:sz w:val="28"/>
          <w:szCs w:val="28"/>
        </w:rPr>
        <w:t>Правові засади організації фізкультурно-оздоровчої роботи у закладах дошкільної освіти.</w:t>
      </w:r>
    </w:p>
    <w:p w:rsidR="00A15CFF" w:rsidRPr="00EB59C2" w:rsidRDefault="00A15CFF" w:rsidP="0080555F">
      <w:pPr>
        <w:pStyle w:val="a3"/>
        <w:numPr>
          <w:ilvl w:val="0"/>
          <w:numId w:val="7"/>
        </w:numPr>
        <w:tabs>
          <w:tab w:val="left" w:pos="0"/>
          <w:tab w:val="left" w:pos="1134"/>
        </w:tabs>
        <w:spacing w:line="276" w:lineRule="auto"/>
        <w:ind w:left="142" w:firstLine="425"/>
        <w:jc w:val="both"/>
        <w:rPr>
          <w:color w:val="000000"/>
          <w:sz w:val="28"/>
          <w:szCs w:val="28"/>
        </w:rPr>
      </w:pPr>
      <w:r w:rsidRPr="00EB59C2">
        <w:rPr>
          <w:color w:val="000000"/>
          <w:sz w:val="28"/>
          <w:szCs w:val="28"/>
        </w:rPr>
        <w:t>Принципи діяльності методичного кабінету.</w:t>
      </w:r>
    </w:p>
    <w:p w:rsidR="00A15CFF" w:rsidRPr="00E84687" w:rsidRDefault="00A15CFF" w:rsidP="0080555F">
      <w:pPr>
        <w:pStyle w:val="a3"/>
        <w:numPr>
          <w:ilvl w:val="0"/>
          <w:numId w:val="7"/>
        </w:numPr>
        <w:tabs>
          <w:tab w:val="left" w:pos="0"/>
          <w:tab w:val="left" w:pos="1134"/>
        </w:tabs>
        <w:spacing w:line="276" w:lineRule="auto"/>
        <w:ind w:left="142" w:firstLine="425"/>
        <w:jc w:val="both"/>
        <w:rPr>
          <w:color w:val="000000"/>
          <w:sz w:val="28"/>
          <w:szCs w:val="28"/>
        </w:rPr>
      </w:pPr>
      <w:r w:rsidRPr="00E84687">
        <w:rPr>
          <w:color w:val="000000"/>
          <w:sz w:val="28"/>
          <w:szCs w:val="28"/>
        </w:rPr>
        <w:t>Проаналізуйте найважливіші положення Національної стратегії розвитку освіти в Україні на період до 2021 року у сфері дошкільної освіти.</w:t>
      </w:r>
    </w:p>
    <w:p w:rsidR="00A15CFF" w:rsidRPr="00E84687" w:rsidRDefault="00A15CFF" w:rsidP="0080555F">
      <w:pPr>
        <w:pStyle w:val="a3"/>
        <w:numPr>
          <w:ilvl w:val="0"/>
          <w:numId w:val="7"/>
        </w:numPr>
        <w:tabs>
          <w:tab w:val="left" w:pos="0"/>
          <w:tab w:val="left" w:pos="1134"/>
        </w:tabs>
        <w:spacing w:line="276" w:lineRule="auto"/>
        <w:ind w:left="142" w:firstLine="425"/>
        <w:jc w:val="both"/>
        <w:rPr>
          <w:sz w:val="28"/>
          <w:szCs w:val="28"/>
        </w:rPr>
      </w:pPr>
      <w:r w:rsidRPr="00E84687">
        <w:rPr>
          <w:sz w:val="28"/>
          <w:szCs w:val="28"/>
        </w:rPr>
        <w:t xml:space="preserve">Протидія </w:t>
      </w:r>
      <w:proofErr w:type="spellStart"/>
      <w:r w:rsidRPr="00E84687">
        <w:rPr>
          <w:sz w:val="28"/>
          <w:szCs w:val="28"/>
        </w:rPr>
        <w:t>булінгу</w:t>
      </w:r>
      <w:proofErr w:type="spellEnd"/>
      <w:r w:rsidRPr="00E84687">
        <w:rPr>
          <w:sz w:val="28"/>
          <w:szCs w:val="28"/>
        </w:rPr>
        <w:t xml:space="preserve"> в закладі дошкільної освіти.</w:t>
      </w:r>
    </w:p>
    <w:p w:rsidR="00A15CFF" w:rsidRPr="00E84687" w:rsidRDefault="00A15CFF" w:rsidP="0080555F">
      <w:pPr>
        <w:pStyle w:val="a3"/>
        <w:numPr>
          <w:ilvl w:val="0"/>
          <w:numId w:val="7"/>
        </w:numPr>
        <w:tabs>
          <w:tab w:val="left" w:pos="0"/>
          <w:tab w:val="left" w:pos="1134"/>
        </w:tabs>
        <w:spacing w:line="276" w:lineRule="auto"/>
        <w:ind w:left="142" w:firstLine="425"/>
        <w:jc w:val="both"/>
        <w:rPr>
          <w:color w:val="000000"/>
          <w:sz w:val="28"/>
          <w:szCs w:val="28"/>
        </w:rPr>
      </w:pPr>
      <w:r w:rsidRPr="00E84687">
        <w:rPr>
          <w:color w:val="000000"/>
          <w:sz w:val="28"/>
          <w:szCs w:val="28"/>
        </w:rPr>
        <w:t>Розкрийте зміст статті 9 (Здобуття дошкільної освіти) у Законі України “Про дошкільну освіту”.</w:t>
      </w:r>
    </w:p>
    <w:p w:rsidR="00A15CFF" w:rsidRPr="00E84687" w:rsidRDefault="00A15CFF" w:rsidP="0080555F">
      <w:pPr>
        <w:pStyle w:val="a3"/>
        <w:numPr>
          <w:ilvl w:val="0"/>
          <w:numId w:val="7"/>
        </w:numPr>
        <w:tabs>
          <w:tab w:val="left" w:pos="0"/>
          <w:tab w:val="left" w:pos="1134"/>
        </w:tabs>
        <w:spacing w:line="276" w:lineRule="auto"/>
        <w:ind w:left="142" w:firstLine="425"/>
        <w:jc w:val="both"/>
        <w:rPr>
          <w:color w:val="000000"/>
          <w:sz w:val="28"/>
          <w:szCs w:val="28"/>
        </w:rPr>
      </w:pPr>
      <w:r w:rsidRPr="00E84687">
        <w:rPr>
          <w:color w:val="000000"/>
          <w:sz w:val="28"/>
          <w:szCs w:val="28"/>
        </w:rPr>
        <w:t xml:space="preserve">Розкрийте основні завдання центру розвитку дитини. </w:t>
      </w:r>
    </w:p>
    <w:p w:rsidR="00A15CFF" w:rsidRPr="00EB59C2" w:rsidRDefault="00A15CFF" w:rsidP="0080555F">
      <w:pPr>
        <w:pStyle w:val="a3"/>
        <w:numPr>
          <w:ilvl w:val="0"/>
          <w:numId w:val="7"/>
        </w:numPr>
        <w:tabs>
          <w:tab w:val="left" w:pos="0"/>
          <w:tab w:val="left" w:pos="1134"/>
        </w:tabs>
        <w:spacing w:line="276" w:lineRule="auto"/>
        <w:ind w:left="142" w:firstLine="425"/>
        <w:jc w:val="both"/>
        <w:rPr>
          <w:color w:val="000000"/>
          <w:sz w:val="28"/>
          <w:szCs w:val="28"/>
        </w:rPr>
      </w:pPr>
      <w:r w:rsidRPr="00EB59C2">
        <w:rPr>
          <w:sz w:val="28"/>
          <w:szCs w:val="28"/>
        </w:rPr>
        <w:t>Розкрийте положення Інструкції з організації харчування дітей у закладі дошкільної освіти.</w:t>
      </w:r>
    </w:p>
    <w:p w:rsidR="00A15CFF" w:rsidRPr="00E84687" w:rsidRDefault="00A15CFF" w:rsidP="0080555F">
      <w:pPr>
        <w:pStyle w:val="a3"/>
        <w:numPr>
          <w:ilvl w:val="0"/>
          <w:numId w:val="7"/>
        </w:numPr>
        <w:tabs>
          <w:tab w:val="left" w:pos="0"/>
          <w:tab w:val="left" w:pos="1134"/>
        </w:tabs>
        <w:spacing w:line="276" w:lineRule="auto"/>
        <w:ind w:left="142" w:firstLine="425"/>
        <w:jc w:val="both"/>
        <w:rPr>
          <w:color w:val="000000"/>
          <w:sz w:val="28"/>
          <w:szCs w:val="28"/>
        </w:rPr>
      </w:pPr>
      <w:r w:rsidRPr="00E84687">
        <w:rPr>
          <w:color w:val="000000"/>
          <w:sz w:val="28"/>
          <w:szCs w:val="28"/>
        </w:rPr>
        <w:t xml:space="preserve">Розкрийте правовий статус вихователя, його права та обов’язки. </w:t>
      </w:r>
    </w:p>
    <w:p w:rsidR="00A15CFF" w:rsidRPr="00EB59C2" w:rsidRDefault="00A15CFF" w:rsidP="0080555F">
      <w:pPr>
        <w:pStyle w:val="a3"/>
        <w:numPr>
          <w:ilvl w:val="0"/>
          <w:numId w:val="7"/>
        </w:numPr>
        <w:tabs>
          <w:tab w:val="left" w:pos="0"/>
          <w:tab w:val="left" w:pos="1134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EB59C2">
        <w:rPr>
          <w:sz w:val="28"/>
          <w:szCs w:val="28"/>
        </w:rPr>
        <w:t>Спеціальні засоби корекції психофізичного розвитку осіб з особливими освітніми потребами.</w:t>
      </w:r>
    </w:p>
    <w:p w:rsidR="00A15CFF" w:rsidRPr="00E84687" w:rsidRDefault="00A15CFF" w:rsidP="0080555F">
      <w:pPr>
        <w:pStyle w:val="a3"/>
        <w:numPr>
          <w:ilvl w:val="0"/>
          <w:numId w:val="7"/>
        </w:numPr>
        <w:tabs>
          <w:tab w:val="left" w:pos="0"/>
          <w:tab w:val="left" w:pos="1134"/>
        </w:tabs>
        <w:spacing w:line="276" w:lineRule="auto"/>
        <w:ind w:left="142" w:firstLine="425"/>
        <w:jc w:val="both"/>
        <w:rPr>
          <w:color w:val="000000"/>
          <w:sz w:val="28"/>
          <w:szCs w:val="28"/>
        </w:rPr>
      </w:pPr>
      <w:r w:rsidRPr="00E84687">
        <w:rPr>
          <w:color w:val="000000"/>
          <w:sz w:val="28"/>
          <w:szCs w:val="28"/>
        </w:rPr>
        <w:t>Спробуйте класифікувати закони України, які застосовуються у сфері дошкільної освіти та обґрунтуйте критерії класифікації.</w:t>
      </w:r>
    </w:p>
    <w:p w:rsidR="00A15CFF" w:rsidRPr="00EB59C2" w:rsidRDefault="00A15CFF" w:rsidP="0080555F">
      <w:pPr>
        <w:pStyle w:val="a3"/>
        <w:numPr>
          <w:ilvl w:val="0"/>
          <w:numId w:val="7"/>
        </w:numPr>
        <w:tabs>
          <w:tab w:val="left" w:pos="0"/>
          <w:tab w:val="left" w:pos="1134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EB59C2">
        <w:rPr>
          <w:sz w:val="28"/>
          <w:szCs w:val="28"/>
        </w:rPr>
        <w:lastRenderedPageBreak/>
        <w:t>Типової програми підвищення кваліфікації педагогічних працівників для роботи в умовах інклюзивного навчання в закладах дошкільної освіти.</w:t>
      </w:r>
    </w:p>
    <w:p w:rsidR="00A15CFF" w:rsidRPr="00E84687" w:rsidRDefault="00A15CFF" w:rsidP="0080555F">
      <w:pPr>
        <w:pStyle w:val="a3"/>
        <w:numPr>
          <w:ilvl w:val="0"/>
          <w:numId w:val="7"/>
        </w:numPr>
        <w:tabs>
          <w:tab w:val="left" w:pos="0"/>
          <w:tab w:val="left" w:pos="1134"/>
        </w:tabs>
        <w:spacing w:line="276" w:lineRule="auto"/>
        <w:ind w:left="142" w:firstLine="425"/>
        <w:jc w:val="both"/>
        <w:rPr>
          <w:color w:val="000000"/>
          <w:sz w:val="28"/>
          <w:szCs w:val="28"/>
        </w:rPr>
      </w:pPr>
      <w:r w:rsidRPr="00E84687">
        <w:rPr>
          <w:color w:val="000000"/>
          <w:sz w:val="28"/>
          <w:szCs w:val="28"/>
        </w:rPr>
        <w:t>У чому полягає зміст діяльності будинку дитини?</w:t>
      </w:r>
    </w:p>
    <w:p w:rsidR="00A15CFF" w:rsidRPr="00E84687" w:rsidRDefault="00A15CFF" w:rsidP="0080555F">
      <w:pPr>
        <w:pStyle w:val="a3"/>
        <w:numPr>
          <w:ilvl w:val="0"/>
          <w:numId w:val="7"/>
        </w:numPr>
        <w:tabs>
          <w:tab w:val="left" w:pos="0"/>
          <w:tab w:val="left" w:pos="1134"/>
        </w:tabs>
        <w:spacing w:line="276" w:lineRule="auto"/>
        <w:ind w:left="142" w:firstLine="425"/>
        <w:jc w:val="both"/>
        <w:rPr>
          <w:color w:val="000000"/>
          <w:sz w:val="28"/>
          <w:szCs w:val="28"/>
        </w:rPr>
      </w:pPr>
      <w:r w:rsidRPr="00E84687">
        <w:rPr>
          <w:color w:val="000000"/>
          <w:sz w:val="28"/>
          <w:szCs w:val="28"/>
        </w:rPr>
        <w:t>У якому нормативно-правовому акті вказано права і обов’язки педагогічних працівників? Розкрийте його зміст.</w:t>
      </w:r>
    </w:p>
    <w:p w:rsidR="00A15CFF" w:rsidRPr="00EB59C2" w:rsidRDefault="00A15CFF" w:rsidP="0080555F">
      <w:pPr>
        <w:pStyle w:val="a3"/>
        <w:numPr>
          <w:ilvl w:val="0"/>
          <w:numId w:val="7"/>
        </w:numPr>
        <w:tabs>
          <w:tab w:val="left" w:pos="0"/>
          <w:tab w:val="left" w:pos="1134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EB59C2">
        <w:rPr>
          <w:sz w:val="28"/>
          <w:szCs w:val="28"/>
        </w:rPr>
        <w:t>Участь батьків в організації інклюзивного навчання.</w:t>
      </w:r>
    </w:p>
    <w:p w:rsidR="00A15CFF" w:rsidRPr="00EB59C2" w:rsidRDefault="00A15CFF" w:rsidP="0080555F">
      <w:pPr>
        <w:pStyle w:val="a3"/>
        <w:numPr>
          <w:ilvl w:val="0"/>
          <w:numId w:val="7"/>
        </w:numPr>
        <w:tabs>
          <w:tab w:val="left" w:pos="0"/>
          <w:tab w:val="left" w:pos="1134"/>
        </w:tabs>
        <w:spacing w:line="276" w:lineRule="auto"/>
        <w:ind w:left="142" w:firstLine="425"/>
        <w:jc w:val="both"/>
        <w:rPr>
          <w:color w:val="000000"/>
          <w:sz w:val="28"/>
          <w:szCs w:val="28"/>
        </w:rPr>
      </w:pPr>
      <w:r w:rsidRPr="00EB59C2">
        <w:rPr>
          <w:color w:val="000000"/>
          <w:sz w:val="28"/>
          <w:szCs w:val="28"/>
        </w:rPr>
        <w:t>Функції методичного кабінету (цільові, організаційні).</w:t>
      </w:r>
    </w:p>
    <w:p w:rsidR="00A15CFF" w:rsidRPr="00E84687" w:rsidRDefault="00A15CFF" w:rsidP="0080555F">
      <w:pPr>
        <w:pStyle w:val="a3"/>
        <w:numPr>
          <w:ilvl w:val="0"/>
          <w:numId w:val="7"/>
        </w:numPr>
        <w:tabs>
          <w:tab w:val="left" w:pos="0"/>
          <w:tab w:val="left" w:pos="1134"/>
        </w:tabs>
        <w:spacing w:line="276" w:lineRule="auto"/>
        <w:ind w:left="142" w:firstLine="425"/>
        <w:jc w:val="both"/>
        <w:rPr>
          <w:color w:val="000000"/>
          <w:sz w:val="28"/>
          <w:szCs w:val="28"/>
        </w:rPr>
      </w:pPr>
      <w:r w:rsidRPr="00E84687">
        <w:rPr>
          <w:color w:val="000000"/>
          <w:sz w:val="28"/>
          <w:szCs w:val="28"/>
        </w:rPr>
        <w:t>Хто здійснює програмно-методичне забезпечення реалізації Базового компонента дошкільної освіти?</w:t>
      </w:r>
    </w:p>
    <w:p w:rsidR="00A15CFF" w:rsidRPr="00EB59C2" w:rsidRDefault="00A15CFF" w:rsidP="0080555F">
      <w:pPr>
        <w:pStyle w:val="a3"/>
        <w:numPr>
          <w:ilvl w:val="0"/>
          <w:numId w:val="7"/>
        </w:numPr>
        <w:tabs>
          <w:tab w:val="left" w:pos="0"/>
          <w:tab w:val="left" w:pos="1134"/>
        </w:tabs>
        <w:spacing w:line="276" w:lineRule="auto"/>
        <w:ind w:left="142" w:firstLine="425"/>
        <w:jc w:val="both"/>
        <w:rPr>
          <w:color w:val="000000"/>
          <w:sz w:val="28"/>
          <w:szCs w:val="28"/>
        </w:rPr>
      </w:pPr>
      <w:r w:rsidRPr="00EB59C2">
        <w:rPr>
          <w:sz w:val="28"/>
          <w:szCs w:val="28"/>
        </w:rPr>
        <w:t xml:space="preserve">Шляхи удосконалення організації медичного обслуговування дітей у закладі дошкільної освіти. </w:t>
      </w:r>
    </w:p>
    <w:p w:rsidR="00A15CFF" w:rsidRPr="00E84687" w:rsidRDefault="00A15CFF" w:rsidP="0080555F">
      <w:pPr>
        <w:pStyle w:val="a3"/>
        <w:numPr>
          <w:ilvl w:val="0"/>
          <w:numId w:val="7"/>
        </w:numPr>
        <w:tabs>
          <w:tab w:val="left" w:pos="0"/>
          <w:tab w:val="left" w:pos="1134"/>
        </w:tabs>
        <w:spacing w:line="276" w:lineRule="auto"/>
        <w:ind w:left="142" w:firstLine="425"/>
        <w:jc w:val="both"/>
        <w:rPr>
          <w:color w:val="000000"/>
          <w:sz w:val="28"/>
          <w:szCs w:val="28"/>
        </w:rPr>
      </w:pPr>
      <w:r w:rsidRPr="00E84687">
        <w:rPr>
          <w:color w:val="000000"/>
          <w:sz w:val="28"/>
          <w:szCs w:val="28"/>
        </w:rPr>
        <w:t>Які Ви знаєте пріоритетні типи закладів дошкільної освіти?</w:t>
      </w:r>
    </w:p>
    <w:p w:rsidR="00A15CFF" w:rsidRPr="00E84687" w:rsidRDefault="00A15CFF" w:rsidP="0080555F">
      <w:pPr>
        <w:pStyle w:val="a3"/>
        <w:numPr>
          <w:ilvl w:val="0"/>
          <w:numId w:val="7"/>
        </w:numPr>
        <w:tabs>
          <w:tab w:val="left" w:pos="0"/>
          <w:tab w:val="left" w:pos="426"/>
          <w:tab w:val="left" w:pos="1134"/>
        </w:tabs>
        <w:spacing w:line="276" w:lineRule="auto"/>
        <w:ind w:left="142" w:firstLine="425"/>
        <w:jc w:val="both"/>
        <w:rPr>
          <w:color w:val="000000"/>
          <w:sz w:val="28"/>
          <w:szCs w:val="28"/>
        </w:rPr>
      </w:pPr>
      <w:r w:rsidRPr="00E84687">
        <w:rPr>
          <w:color w:val="000000"/>
          <w:sz w:val="28"/>
          <w:szCs w:val="28"/>
        </w:rPr>
        <w:t>Які державні органи управління та громадського самоврядування функціонують для управління дошкільною освітою в Україні?</w:t>
      </w:r>
    </w:p>
    <w:p w:rsidR="00E84687" w:rsidRPr="00EC5918" w:rsidRDefault="00E84687" w:rsidP="0080555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E84687" w:rsidRPr="00EC5918" w:rsidRDefault="00E84687" w:rsidP="0080555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84687" w:rsidRPr="00191CAE" w:rsidRDefault="00E84687" w:rsidP="00EB59C2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20805" w:rsidRDefault="00F20805" w:rsidP="00EB59C2">
      <w:pPr>
        <w:tabs>
          <w:tab w:val="left" w:pos="0"/>
        </w:tabs>
      </w:pPr>
    </w:p>
    <w:sectPr w:rsidR="00F20805" w:rsidSect="00E15330">
      <w:pgSz w:w="11907" w:h="16840" w:code="9"/>
      <w:pgMar w:top="1418" w:right="851" w:bottom="1418" w:left="1701" w:header="709" w:footer="709" w:gutter="0"/>
      <w:paperSrc w:first="7" w:other="4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85526"/>
    <w:multiLevelType w:val="hybridMultilevel"/>
    <w:tmpl w:val="B42ED00A"/>
    <w:lvl w:ilvl="0" w:tplc="0BD6695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7AA1309"/>
    <w:multiLevelType w:val="hybridMultilevel"/>
    <w:tmpl w:val="C30C1772"/>
    <w:lvl w:ilvl="0" w:tplc="85F695C4">
      <w:start w:val="1"/>
      <w:numFmt w:val="decimal"/>
      <w:lvlText w:val="%1."/>
      <w:lvlJc w:val="left"/>
      <w:pPr>
        <w:ind w:left="2181" w:hanging="118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4" w:hanging="360"/>
      </w:pPr>
    </w:lvl>
    <w:lvl w:ilvl="2" w:tplc="0422001B" w:tentative="1">
      <w:start w:val="1"/>
      <w:numFmt w:val="lowerRoman"/>
      <w:lvlText w:val="%3."/>
      <w:lvlJc w:val="right"/>
      <w:pPr>
        <w:ind w:left="2444" w:hanging="180"/>
      </w:pPr>
    </w:lvl>
    <w:lvl w:ilvl="3" w:tplc="0422000F" w:tentative="1">
      <w:start w:val="1"/>
      <w:numFmt w:val="decimal"/>
      <w:lvlText w:val="%4."/>
      <w:lvlJc w:val="left"/>
      <w:pPr>
        <w:ind w:left="3164" w:hanging="360"/>
      </w:pPr>
    </w:lvl>
    <w:lvl w:ilvl="4" w:tplc="04220019" w:tentative="1">
      <w:start w:val="1"/>
      <w:numFmt w:val="lowerLetter"/>
      <w:lvlText w:val="%5."/>
      <w:lvlJc w:val="left"/>
      <w:pPr>
        <w:ind w:left="3884" w:hanging="360"/>
      </w:pPr>
    </w:lvl>
    <w:lvl w:ilvl="5" w:tplc="0422001B" w:tentative="1">
      <w:start w:val="1"/>
      <w:numFmt w:val="lowerRoman"/>
      <w:lvlText w:val="%6."/>
      <w:lvlJc w:val="right"/>
      <w:pPr>
        <w:ind w:left="4604" w:hanging="180"/>
      </w:pPr>
    </w:lvl>
    <w:lvl w:ilvl="6" w:tplc="0422000F" w:tentative="1">
      <w:start w:val="1"/>
      <w:numFmt w:val="decimal"/>
      <w:lvlText w:val="%7."/>
      <w:lvlJc w:val="left"/>
      <w:pPr>
        <w:ind w:left="5324" w:hanging="360"/>
      </w:pPr>
    </w:lvl>
    <w:lvl w:ilvl="7" w:tplc="04220019" w:tentative="1">
      <w:start w:val="1"/>
      <w:numFmt w:val="lowerLetter"/>
      <w:lvlText w:val="%8."/>
      <w:lvlJc w:val="left"/>
      <w:pPr>
        <w:ind w:left="6044" w:hanging="360"/>
      </w:pPr>
    </w:lvl>
    <w:lvl w:ilvl="8" w:tplc="0422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36E82D4D"/>
    <w:multiLevelType w:val="hybridMultilevel"/>
    <w:tmpl w:val="C5246FDC"/>
    <w:lvl w:ilvl="0" w:tplc="B4CCA5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17A3029"/>
    <w:multiLevelType w:val="hybridMultilevel"/>
    <w:tmpl w:val="505AE9A4"/>
    <w:lvl w:ilvl="0" w:tplc="FECEDE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91A34D5"/>
    <w:multiLevelType w:val="hybridMultilevel"/>
    <w:tmpl w:val="309638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742366"/>
    <w:multiLevelType w:val="hybridMultilevel"/>
    <w:tmpl w:val="0C8826D6"/>
    <w:lvl w:ilvl="0" w:tplc="5C604C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18932D0"/>
    <w:multiLevelType w:val="hybridMultilevel"/>
    <w:tmpl w:val="1D048F4C"/>
    <w:lvl w:ilvl="0" w:tplc="EE1412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C3F54E5"/>
    <w:multiLevelType w:val="hybridMultilevel"/>
    <w:tmpl w:val="160C17C0"/>
    <w:lvl w:ilvl="0" w:tplc="85F695C4">
      <w:start w:val="1"/>
      <w:numFmt w:val="decimal"/>
      <w:lvlText w:val="%1."/>
      <w:lvlJc w:val="left"/>
      <w:pPr>
        <w:ind w:left="1897" w:hanging="118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3"/>
  </w:num>
  <w:num w:numId="5">
    <w:abstractNumId w:val="5"/>
  </w:num>
  <w:num w:numId="6">
    <w:abstractNumId w:val="7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1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A02"/>
    <w:rsid w:val="001708CA"/>
    <w:rsid w:val="00322512"/>
    <w:rsid w:val="00577A97"/>
    <w:rsid w:val="007D1A02"/>
    <w:rsid w:val="0080555F"/>
    <w:rsid w:val="00A15CFF"/>
    <w:rsid w:val="00B35BFE"/>
    <w:rsid w:val="00BD3FC8"/>
    <w:rsid w:val="00C04733"/>
    <w:rsid w:val="00C474AE"/>
    <w:rsid w:val="00E15330"/>
    <w:rsid w:val="00E50D82"/>
    <w:rsid w:val="00E84687"/>
    <w:rsid w:val="00EB59C2"/>
    <w:rsid w:val="00F20805"/>
    <w:rsid w:val="00F3134D"/>
    <w:rsid w:val="00F97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6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468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6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468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2468</Words>
  <Characters>1408</Characters>
  <Application>Microsoft Office Word</Application>
  <DocSecurity>0</DocSecurity>
  <Lines>11</Lines>
  <Paragraphs>7</Paragraphs>
  <ScaleCrop>false</ScaleCrop>
  <Company/>
  <LinksUpToDate>false</LinksUpToDate>
  <CharactersWithSpaces>3869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USER</cp:lastModifiedBy>
  <cp:revision>12</cp:revision>
  <dcterms:created xsi:type="dcterms:W3CDTF">2020-02-16T16:47:00Z</dcterms:created>
  <dcterms:modified xsi:type="dcterms:W3CDTF">2020-03-09T15:23:00Z</dcterms:modified>
</cp:coreProperties>
</file>